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0E3CB4" w14:paraId="625CBDC5" w14:textId="77777777" w:rsidTr="000E3CB4">
        <w:trPr>
          <w:jc w:val="center"/>
        </w:trPr>
        <w:tc>
          <w:tcPr>
            <w:tcW w:w="9638" w:type="dxa"/>
            <w:hideMark/>
          </w:tcPr>
          <w:p w14:paraId="18ED4AD6" w14:textId="1E564AA2" w:rsidR="000E3CB4" w:rsidRDefault="000E3CB4">
            <w:pPr>
              <w:pStyle w:val="Antrats"/>
              <w:spacing w:line="240" w:lineRule="atLeast"/>
              <w:jc w:val="center"/>
              <w:rPr>
                <w:b/>
                <w:caps/>
                <w:lang w:bidi="lo-LA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33C147D3" wp14:editId="00B4420B">
                  <wp:extent cx="590550" cy="704850"/>
                  <wp:effectExtent l="0" t="0" r="0" b="0"/>
                  <wp:docPr id="2" name="Paveikslėlis 2" descr="herbas_jb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_jb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CB4" w14:paraId="7B9AB0EE" w14:textId="77777777" w:rsidTr="000E3CB4">
        <w:trPr>
          <w:jc w:val="center"/>
        </w:trPr>
        <w:tc>
          <w:tcPr>
            <w:tcW w:w="9638" w:type="dxa"/>
          </w:tcPr>
          <w:p w14:paraId="1AE91A17" w14:textId="77777777" w:rsidR="000E3CB4" w:rsidRDefault="000E3CB4">
            <w:pPr>
              <w:pStyle w:val="Antrats"/>
              <w:spacing w:line="240" w:lineRule="atLeast"/>
              <w:jc w:val="center"/>
              <w:rPr>
                <w:b/>
                <w:caps/>
                <w:sz w:val="4"/>
                <w:szCs w:val="4"/>
                <w:lang w:bidi="lo-LA"/>
              </w:rPr>
            </w:pPr>
          </w:p>
        </w:tc>
      </w:tr>
      <w:tr w:rsidR="000E3CB4" w14:paraId="435D958F" w14:textId="77777777" w:rsidTr="000E3CB4">
        <w:trPr>
          <w:jc w:val="center"/>
        </w:trPr>
        <w:tc>
          <w:tcPr>
            <w:tcW w:w="9638" w:type="dxa"/>
            <w:hideMark/>
          </w:tcPr>
          <w:p w14:paraId="78828CB9" w14:textId="77777777" w:rsidR="000E3CB4" w:rsidRDefault="000E3CB4">
            <w:pPr>
              <w:pStyle w:val="Antrats"/>
              <w:spacing w:line="240" w:lineRule="atLeast"/>
              <w:jc w:val="center"/>
              <w:rPr>
                <w:b/>
                <w:caps/>
                <w:lang w:bidi="lo-LA"/>
              </w:rPr>
            </w:pPr>
            <w:r>
              <w:rPr>
                <w:b/>
                <w:caps/>
                <w:lang w:bidi="lo-LA"/>
              </w:rPr>
              <w:t>Joniškio rajono savivaldybės</w:t>
            </w:r>
            <w:r>
              <w:rPr>
                <w:b/>
                <w:caps/>
                <w:lang w:bidi="lo-LA"/>
              </w:rPr>
              <w:br/>
              <w:t>MERAS</w:t>
            </w:r>
          </w:p>
        </w:tc>
      </w:tr>
      <w:tr w:rsidR="000E3CB4" w14:paraId="4A2538F2" w14:textId="77777777" w:rsidTr="000E3CB4">
        <w:trPr>
          <w:trHeight w:val="268"/>
          <w:jc w:val="center"/>
        </w:trPr>
        <w:tc>
          <w:tcPr>
            <w:tcW w:w="9638" w:type="dxa"/>
          </w:tcPr>
          <w:p w14:paraId="783F6EA1" w14:textId="77777777" w:rsidR="000E3CB4" w:rsidRDefault="000E3CB4">
            <w:pPr>
              <w:pStyle w:val="Antrat2"/>
              <w:spacing w:line="240" w:lineRule="atLeast"/>
              <w:rPr>
                <w:lang w:bidi="lo-LA"/>
              </w:rPr>
            </w:pPr>
          </w:p>
          <w:p w14:paraId="348414F8" w14:textId="77777777" w:rsidR="000E3CB4" w:rsidRPr="00BA4971" w:rsidRDefault="000E3CB4">
            <w:pPr>
              <w:pStyle w:val="Antrat2"/>
              <w:spacing w:line="240" w:lineRule="atLeast"/>
              <w:rPr>
                <w:sz w:val="24"/>
                <w:szCs w:val="24"/>
                <w:lang w:bidi="lo-LA"/>
              </w:rPr>
            </w:pPr>
            <w:r w:rsidRPr="00BA4971">
              <w:rPr>
                <w:sz w:val="24"/>
                <w:szCs w:val="24"/>
                <w:lang w:bidi="lo-LA"/>
              </w:rPr>
              <w:t>POTVARKIS</w:t>
            </w:r>
          </w:p>
        </w:tc>
      </w:tr>
    </w:tbl>
    <w:p w14:paraId="1106875D" w14:textId="5996A57B" w:rsidR="000E3CB4" w:rsidRPr="003545F3" w:rsidRDefault="002401EF" w:rsidP="00AA5A80">
      <w:pPr>
        <w:spacing w:line="240" w:lineRule="atLeast"/>
        <w:jc w:val="center"/>
        <w:rPr>
          <w:b/>
          <w:bCs/>
          <w:szCs w:val="24"/>
        </w:rPr>
      </w:pPr>
      <w:r w:rsidRPr="00494ECD">
        <w:rPr>
          <w:b/>
          <w:caps/>
        </w:rPr>
        <w:t>DĖL UŽDAROSIOS AKCINĖS BENDROVĖS „JONIŠKIO VANDENYS“ 2023–2027 METŲ VEIKLOS PLANO patvirtinimo</w:t>
      </w:r>
    </w:p>
    <w:p w14:paraId="4283C065" w14:textId="77777777" w:rsidR="000E3CB4" w:rsidRDefault="000E3CB4" w:rsidP="000E3CB4">
      <w:pPr>
        <w:spacing w:line="240" w:lineRule="atLeast"/>
        <w:rPr>
          <w:szCs w:val="24"/>
        </w:rPr>
      </w:pPr>
    </w:p>
    <w:p w14:paraId="5378B2B7" w14:textId="2A166230" w:rsidR="000E3CB4" w:rsidRDefault="000E3CB4" w:rsidP="000E3CB4">
      <w:pPr>
        <w:spacing w:line="240" w:lineRule="atLeast"/>
        <w:jc w:val="center"/>
        <w:rPr>
          <w:szCs w:val="24"/>
        </w:rPr>
      </w:pPr>
      <w:r>
        <w:rPr>
          <w:szCs w:val="24"/>
        </w:rPr>
        <w:t>202</w:t>
      </w:r>
      <w:r w:rsidR="003521A3">
        <w:rPr>
          <w:szCs w:val="24"/>
        </w:rPr>
        <w:t>3</w:t>
      </w:r>
      <w:r>
        <w:rPr>
          <w:szCs w:val="24"/>
        </w:rPr>
        <w:t xml:space="preserve"> m. </w:t>
      </w:r>
      <w:r w:rsidR="00CD0918">
        <w:rPr>
          <w:szCs w:val="24"/>
        </w:rPr>
        <w:t>spalio</w:t>
      </w:r>
      <w:r w:rsidR="003521A3">
        <w:rPr>
          <w:szCs w:val="24"/>
        </w:rPr>
        <w:t xml:space="preserve"> </w:t>
      </w:r>
      <w:r w:rsidR="00BC705B">
        <w:rPr>
          <w:szCs w:val="24"/>
        </w:rPr>
        <w:t>2</w:t>
      </w:r>
      <w:r w:rsidR="00F27429">
        <w:rPr>
          <w:szCs w:val="24"/>
        </w:rPr>
        <w:t>6</w:t>
      </w:r>
      <w:r>
        <w:rPr>
          <w:szCs w:val="24"/>
        </w:rPr>
        <w:t xml:space="preserve"> d. Nr. M-</w:t>
      </w:r>
      <w:r w:rsidR="00525E24">
        <w:rPr>
          <w:szCs w:val="24"/>
        </w:rPr>
        <w:t>2</w:t>
      </w:r>
      <w:r w:rsidR="001874F8">
        <w:rPr>
          <w:szCs w:val="24"/>
        </w:rPr>
        <w:t>4</w:t>
      </w:r>
      <w:r w:rsidR="00F27429">
        <w:rPr>
          <w:szCs w:val="24"/>
        </w:rPr>
        <w:t>5</w:t>
      </w:r>
    </w:p>
    <w:p w14:paraId="586CF005" w14:textId="77777777" w:rsidR="000E3CB4" w:rsidRDefault="000E3CB4" w:rsidP="000E3CB4">
      <w:pPr>
        <w:spacing w:line="240" w:lineRule="atLeast"/>
        <w:jc w:val="center"/>
        <w:rPr>
          <w:szCs w:val="24"/>
        </w:rPr>
      </w:pPr>
      <w:r>
        <w:rPr>
          <w:szCs w:val="24"/>
        </w:rPr>
        <w:t>Joniškis</w:t>
      </w:r>
    </w:p>
    <w:p w14:paraId="5EDE1FB1" w14:textId="77777777" w:rsidR="000E3CB4" w:rsidRDefault="000E3CB4" w:rsidP="00C40E1F">
      <w:pPr>
        <w:ind w:firstLine="992"/>
        <w:jc w:val="both"/>
        <w:rPr>
          <w:szCs w:val="24"/>
        </w:rPr>
      </w:pPr>
    </w:p>
    <w:p w14:paraId="670F0448" w14:textId="77777777" w:rsidR="002401EF" w:rsidRPr="00494ECD" w:rsidRDefault="002401EF" w:rsidP="002401EF">
      <w:pPr>
        <w:ind w:firstLine="993"/>
        <w:jc w:val="both"/>
      </w:pPr>
      <w:r w:rsidRPr="00494ECD">
        <w:t xml:space="preserve">Vadovaudamasis Lietuvos Respublikos vietos savivaldos įstatymo </w:t>
      </w:r>
      <w:r>
        <w:t>27</w:t>
      </w:r>
      <w:r w:rsidRPr="00494ECD">
        <w:t xml:space="preserve"> straipsnio </w:t>
      </w:r>
      <w:r>
        <w:t>2</w:t>
      </w:r>
      <w:r w:rsidRPr="00494ECD">
        <w:t xml:space="preserve"> dali</w:t>
      </w:r>
      <w:r>
        <w:t>es 9 punktu</w:t>
      </w:r>
      <w:r w:rsidRPr="00494ECD">
        <w:t xml:space="preserve">, </w:t>
      </w:r>
      <w:r w:rsidRPr="00494ECD">
        <w:rPr>
          <w:szCs w:val="24"/>
        </w:rPr>
        <w:t>Lietuvos Respublikos geriamojo vandens tiekimo ir nuotekų tvarkymo įstatymo 10</w:t>
      </w:r>
      <w:r>
        <w:rPr>
          <w:szCs w:val="24"/>
        </w:rPr>
        <w:t> </w:t>
      </w:r>
      <w:r w:rsidRPr="00494ECD">
        <w:rPr>
          <w:szCs w:val="24"/>
        </w:rPr>
        <w:t>straipsnio 2 dalies 1 punktu, 33 straipsnio 4 dalimi, Geriamojo vandens tiekėjų ir nuotekų tvarkytojų veiklos planų rengimo taisyklėmis, patvirtintomis Lietuvos Respublikos aplinkos ministro 2015</w:t>
      </w:r>
      <w:r>
        <w:rPr>
          <w:szCs w:val="24"/>
        </w:rPr>
        <w:t> </w:t>
      </w:r>
      <w:r w:rsidRPr="00494ECD">
        <w:rPr>
          <w:szCs w:val="24"/>
        </w:rPr>
        <w:t>m. sausio 8 d. įsakymu Nr. D1-11</w:t>
      </w:r>
      <w:r>
        <w:rPr>
          <w:szCs w:val="24"/>
        </w:rPr>
        <w:t xml:space="preserve">, </w:t>
      </w:r>
      <w:r w:rsidRPr="00494ECD">
        <w:rPr>
          <w:szCs w:val="24"/>
        </w:rPr>
        <w:t>ir atsižvelgdama</w:t>
      </w:r>
      <w:r>
        <w:rPr>
          <w:szCs w:val="24"/>
        </w:rPr>
        <w:t>s</w:t>
      </w:r>
      <w:r w:rsidRPr="00494ECD">
        <w:rPr>
          <w:szCs w:val="24"/>
        </w:rPr>
        <w:t xml:space="preserve"> į</w:t>
      </w:r>
      <w:r w:rsidRPr="00494ECD">
        <w:t xml:space="preserve"> uždarosios akcinės bendrovės „Joniškio vandenys“ 2023 m. rugpjūčio 8 d. raštą Nr. S-258 „Dėl UAB „Joniškio vandenys“ 2023–2027</w:t>
      </w:r>
      <w:r>
        <w:t> </w:t>
      </w:r>
      <w:r w:rsidRPr="00494ECD">
        <w:t>m. veiklos plano</w:t>
      </w:r>
      <w:r>
        <w:t>“ ir 2023 m. spalio 11 d. raštą Nr. S-336 „Dėl UAB „Joniškio vandenys“ veiklos ir plėtros plano 2023–2027 m. derinimo“,</w:t>
      </w:r>
    </w:p>
    <w:p w14:paraId="4893FD2F" w14:textId="46241D8A" w:rsidR="000E3CB4" w:rsidRDefault="002401EF" w:rsidP="002401EF">
      <w:pPr>
        <w:ind w:firstLine="993"/>
        <w:jc w:val="both"/>
        <w:rPr>
          <w:szCs w:val="24"/>
        </w:rPr>
      </w:pPr>
      <w:r>
        <w:rPr>
          <w:szCs w:val="24"/>
        </w:rPr>
        <w:t>t v i r t i n u  </w:t>
      </w:r>
      <w:r w:rsidRPr="00494ECD">
        <w:rPr>
          <w:szCs w:val="24"/>
        </w:rPr>
        <w:t>uždarosios akcinės bendrovės „Joniškio vandenys“ 2023–2027 metų veiklos planą (pridedama).</w:t>
      </w:r>
    </w:p>
    <w:p w14:paraId="1FD4AAA9" w14:textId="77777777" w:rsidR="00F61380" w:rsidRDefault="00F61380" w:rsidP="000E3CB4">
      <w:pPr>
        <w:spacing w:line="240" w:lineRule="atLeast"/>
        <w:jc w:val="both"/>
        <w:rPr>
          <w:szCs w:val="24"/>
        </w:rPr>
      </w:pPr>
    </w:p>
    <w:p w14:paraId="610E67A3" w14:textId="77777777" w:rsidR="00525E24" w:rsidRDefault="00525E24" w:rsidP="000E3CB4">
      <w:pPr>
        <w:spacing w:line="240" w:lineRule="atLeast"/>
        <w:jc w:val="both"/>
        <w:rPr>
          <w:szCs w:val="24"/>
        </w:rPr>
      </w:pPr>
    </w:p>
    <w:p w14:paraId="7064C5BE" w14:textId="617AC97E" w:rsidR="000E3CB4" w:rsidRDefault="000E3CB4" w:rsidP="000E3CB4">
      <w:pPr>
        <w:spacing w:line="240" w:lineRule="atLeast"/>
        <w:rPr>
          <w:szCs w:val="24"/>
          <w:lang w:val="en-US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B356C">
        <w:rPr>
          <w:szCs w:val="24"/>
        </w:rPr>
        <w:tab/>
      </w:r>
      <w:r w:rsidR="009B356C">
        <w:rPr>
          <w:szCs w:val="24"/>
        </w:rPr>
        <w:tab/>
        <w:t xml:space="preserve">  </w:t>
      </w:r>
      <w:r>
        <w:rPr>
          <w:szCs w:val="24"/>
        </w:rPr>
        <w:t>Vitalijus Gailius</w:t>
      </w:r>
    </w:p>
    <w:sectPr w:rsidR="000E3CB4" w:rsidSect="00670F1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F8BA" w14:textId="77777777" w:rsidR="00970B7B" w:rsidRDefault="00970B7B" w:rsidP="00402B1C">
      <w:r>
        <w:separator/>
      </w:r>
    </w:p>
  </w:endnote>
  <w:endnote w:type="continuationSeparator" w:id="0">
    <w:p w14:paraId="7BD7A864" w14:textId="77777777" w:rsidR="00970B7B" w:rsidRDefault="00970B7B" w:rsidP="0040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4707" w14:textId="77777777" w:rsidR="00970B7B" w:rsidRDefault="00970B7B" w:rsidP="00402B1C">
      <w:r>
        <w:separator/>
      </w:r>
    </w:p>
  </w:footnote>
  <w:footnote w:type="continuationSeparator" w:id="0">
    <w:p w14:paraId="4C3E9321" w14:textId="77777777" w:rsidR="00970B7B" w:rsidRDefault="00970B7B" w:rsidP="0040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49569"/>
      <w:docPartObj>
        <w:docPartGallery w:val="Page Numbers (Top of Page)"/>
        <w:docPartUnique/>
      </w:docPartObj>
    </w:sdtPr>
    <w:sdtContent>
      <w:p w14:paraId="349372AF" w14:textId="159DED8C" w:rsidR="00402B1C" w:rsidRDefault="00402B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4B">
          <w:rPr>
            <w:noProof/>
          </w:rPr>
          <w:t>2</w:t>
        </w:r>
        <w:r>
          <w:fldChar w:fldCharType="end"/>
        </w:r>
      </w:p>
    </w:sdtContent>
  </w:sdt>
  <w:p w14:paraId="425C37CA" w14:textId="77777777" w:rsidR="00402B1C" w:rsidRDefault="00402B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4BF8"/>
    <w:multiLevelType w:val="hybridMultilevel"/>
    <w:tmpl w:val="184221F8"/>
    <w:lvl w:ilvl="0" w:tplc="0B1A5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3A2B44"/>
    <w:multiLevelType w:val="hybridMultilevel"/>
    <w:tmpl w:val="E8A0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C01C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F3AC2"/>
    <w:multiLevelType w:val="hybridMultilevel"/>
    <w:tmpl w:val="F5CEAC26"/>
    <w:lvl w:ilvl="0" w:tplc="A8AA1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105718">
    <w:abstractNumId w:val="1"/>
  </w:num>
  <w:num w:numId="2" w16cid:durableId="1437139467">
    <w:abstractNumId w:val="2"/>
  </w:num>
  <w:num w:numId="3" w16cid:durableId="174503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2F"/>
    <w:rsid w:val="000347DC"/>
    <w:rsid w:val="00037172"/>
    <w:rsid w:val="00037EA1"/>
    <w:rsid w:val="0006024C"/>
    <w:rsid w:val="0007326E"/>
    <w:rsid w:val="000D3EF5"/>
    <w:rsid w:val="000D4329"/>
    <w:rsid w:val="000E3CB4"/>
    <w:rsid w:val="001229F1"/>
    <w:rsid w:val="001407EB"/>
    <w:rsid w:val="00141A61"/>
    <w:rsid w:val="00150494"/>
    <w:rsid w:val="00152AA2"/>
    <w:rsid w:val="0017262A"/>
    <w:rsid w:val="00186FF8"/>
    <w:rsid w:val="001874F8"/>
    <w:rsid w:val="00194C83"/>
    <w:rsid w:val="001967B1"/>
    <w:rsid w:val="001A4023"/>
    <w:rsid w:val="001A61F3"/>
    <w:rsid w:val="001B67D7"/>
    <w:rsid w:val="001C052B"/>
    <w:rsid w:val="001D0981"/>
    <w:rsid w:val="001D2967"/>
    <w:rsid w:val="001E4F1C"/>
    <w:rsid w:val="001E7880"/>
    <w:rsid w:val="001E7A2A"/>
    <w:rsid w:val="001F4983"/>
    <w:rsid w:val="002066AC"/>
    <w:rsid w:val="00206863"/>
    <w:rsid w:val="002175E5"/>
    <w:rsid w:val="00230B18"/>
    <w:rsid w:val="002319E0"/>
    <w:rsid w:val="00233721"/>
    <w:rsid w:val="00235A6F"/>
    <w:rsid w:val="00235F3B"/>
    <w:rsid w:val="002401EF"/>
    <w:rsid w:val="00241EEE"/>
    <w:rsid w:val="0024476D"/>
    <w:rsid w:val="00250471"/>
    <w:rsid w:val="0025589F"/>
    <w:rsid w:val="00263469"/>
    <w:rsid w:val="00282A32"/>
    <w:rsid w:val="002A4E16"/>
    <w:rsid w:val="002A5A32"/>
    <w:rsid w:val="002E2457"/>
    <w:rsid w:val="002F3D98"/>
    <w:rsid w:val="003066C8"/>
    <w:rsid w:val="0031511F"/>
    <w:rsid w:val="00320BBE"/>
    <w:rsid w:val="0032664B"/>
    <w:rsid w:val="00350633"/>
    <w:rsid w:val="003521A3"/>
    <w:rsid w:val="00353401"/>
    <w:rsid w:val="003545F3"/>
    <w:rsid w:val="003A0C1D"/>
    <w:rsid w:val="003C1AE9"/>
    <w:rsid w:val="003C73B0"/>
    <w:rsid w:val="00402B1C"/>
    <w:rsid w:val="00422AC8"/>
    <w:rsid w:val="00440219"/>
    <w:rsid w:val="004541A0"/>
    <w:rsid w:val="0045591E"/>
    <w:rsid w:val="00456D2F"/>
    <w:rsid w:val="00470A92"/>
    <w:rsid w:val="004724C2"/>
    <w:rsid w:val="004951DF"/>
    <w:rsid w:val="004A3FBE"/>
    <w:rsid w:val="004A7591"/>
    <w:rsid w:val="004C553A"/>
    <w:rsid w:val="004E05AE"/>
    <w:rsid w:val="004E3F53"/>
    <w:rsid w:val="0050577C"/>
    <w:rsid w:val="00525E24"/>
    <w:rsid w:val="00527B63"/>
    <w:rsid w:val="00574468"/>
    <w:rsid w:val="005930E7"/>
    <w:rsid w:val="005A35C9"/>
    <w:rsid w:val="005B3510"/>
    <w:rsid w:val="005E440A"/>
    <w:rsid w:val="006033AE"/>
    <w:rsid w:val="00617615"/>
    <w:rsid w:val="00632F2A"/>
    <w:rsid w:val="0063749A"/>
    <w:rsid w:val="00646EDB"/>
    <w:rsid w:val="00670F1C"/>
    <w:rsid w:val="00671FD7"/>
    <w:rsid w:val="0068684F"/>
    <w:rsid w:val="006A66C0"/>
    <w:rsid w:val="006C533E"/>
    <w:rsid w:val="006C6892"/>
    <w:rsid w:val="006E0877"/>
    <w:rsid w:val="006E76DA"/>
    <w:rsid w:val="00701B15"/>
    <w:rsid w:val="00701C6D"/>
    <w:rsid w:val="007070AE"/>
    <w:rsid w:val="007369C1"/>
    <w:rsid w:val="007456AC"/>
    <w:rsid w:val="00756F3B"/>
    <w:rsid w:val="00765F05"/>
    <w:rsid w:val="00773B2D"/>
    <w:rsid w:val="00782060"/>
    <w:rsid w:val="007846E0"/>
    <w:rsid w:val="007A76D1"/>
    <w:rsid w:val="007B4690"/>
    <w:rsid w:val="007D79AF"/>
    <w:rsid w:val="007E28B3"/>
    <w:rsid w:val="007F64BF"/>
    <w:rsid w:val="00823F41"/>
    <w:rsid w:val="0082484B"/>
    <w:rsid w:val="008661F4"/>
    <w:rsid w:val="008D0481"/>
    <w:rsid w:val="00926DDD"/>
    <w:rsid w:val="009355C1"/>
    <w:rsid w:val="0094279D"/>
    <w:rsid w:val="00942A6C"/>
    <w:rsid w:val="0094572D"/>
    <w:rsid w:val="00970B7B"/>
    <w:rsid w:val="009A56BA"/>
    <w:rsid w:val="009B356C"/>
    <w:rsid w:val="009E1D7C"/>
    <w:rsid w:val="00A10447"/>
    <w:rsid w:val="00A27787"/>
    <w:rsid w:val="00A3545A"/>
    <w:rsid w:val="00A500D7"/>
    <w:rsid w:val="00A52735"/>
    <w:rsid w:val="00A77AA0"/>
    <w:rsid w:val="00A90F78"/>
    <w:rsid w:val="00AA5A80"/>
    <w:rsid w:val="00AC0171"/>
    <w:rsid w:val="00AC0289"/>
    <w:rsid w:val="00AC3806"/>
    <w:rsid w:val="00AD4C7E"/>
    <w:rsid w:val="00AF0BD7"/>
    <w:rsid w:val="00B0152F"/>
    <w:rsid w:val="00B81711"/>
    <w:rsid w:val="00B81847"/>
    <w:rsid w:val="00B82EE5"/>
    <w:rsid w:val="00B97AB8"/>
    <w:rsid w:val="00BA36D0"/>
    <w:rsid w:val="00BA4971"/>
    <w:rsid w:val="00BC705B"/>
    <w:rsid w:val="00BD5CD0"/>
    <w:rsid w:val="00BE3890"/>
    <w:rsid w:val="00BF7927"/>
    <w:rsid w:val="00C2415C"/>
    <w:rsid w:val="00C40E1F"/>
    <w:rsid w:val="00C410AB"/>
    <w:rsid w:val="00C47C9B"/>
    <w:rsid w:val="00C501DD"/>
    <w:rsid w:val="00C53892"/>
    <w:rsid w:val="00C85513"/>
    <w:rsid w:val="00C95720"/>
    <w:rsid w:val="00CC5064"/>
    <w:rsid w:val="00CD0918"/>
    <w:rsid w:val="00CD24F2"/>
    <w:rsid w:val="00CE0C8E"/>
    <w:rsid w:val="00CF736E"/>
    <w:rsid w:val="00CF7C78"/>
    <w:rsid w:val="00D06C74"/>
    <w:rsid w:val="00D07562"/>
    <w:rsid w:val="00D10F67"/>
    <w:rsid w:val="00D11853"/>
    <w:rsid w:val="00D1553F"/>
    <w:rsid w:val="00D1718B"/>
    <w:rsid w:val="00D22B81"/>
    <w:rsid w:val="00D375BA"/>
    <w:rsid w:val="00D41394"/>
    <w:rsid w:val="00D45CA8"/>
    <w:rsid w:val="00D801C9"/>
    <w:rsid w:val="00DB3FAB"/>
    <w:rsid w:val="00DC260F"/>
    <w:rsid w:val="00DD38B1"/>
    <w:rsid w:val="00DD65CF"/>
    <w:rsid w:val="00DE6E8E"/>
    <w:rsid w:val="00E0113D"/>
    <w:rsid w:val="00E0751D"/>
    <w:rsid w:val="00E1171E"/>
    <w:rsid w:val="00E17B63"/>
    <w:rsid w:val="00E225E5"/>
    <w:rsid w:val="00E35CDF"/>
    <w:rsid w:val="00E4599F"/>
    <w:rsid w:val="00E8360B"/>
    <w:rsid w:val="00E9311E"/>
    <w:rsid w:val="00EA6654"/>
    <w:rsid w:val="00EB3806"/>
    <w:rsid w:val="00ED0D66"/>
    <w:rsid w:val="00EE217D"/>
    <w:rsid w:val="00F002C0"/>
    <w:rsid w:val="00F00D24"/>
    <w:rsid w:val="00F21C63"/>
    <w:rsid w:val="00F27429"/>
    <w:rsid w:val="00F61380"/>
    <w:rsid w:val="00FC08C5"/>
    <w:rsid w:val="00FC1981"/>
    <w:rsid w:val="00FD0636"/>
    <w:rsid w:val="00FE086E"/>
    <w:rsid w:val="00FE6C48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85BD5"/>
  <w15:docId w15:val="{43C059D6-6E65-4407-A8F4-E6ACC2D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nhideWhenUsed/>
    <w:qFormat/>
    <w:rsid w:val="000E3CB4"/>
    <w:pPr>
      <w:keepNext/>
      <w:jc w:val="center"/>
      <w:outlineLvl w:val="1"/>
    </w:pPr>
    <w:rPr>
      <w:b/>
      <w:caps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3066C8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BD5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D5CD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D5CD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5C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5CD0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402B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02B1C"/>
  </w:style>
  <w:style w:type="paragraph" w:styleId="Porat">
    <w:name w:val="footer"/>
    <w:basedOn w:val="prastasis"/>
    <w:link w:val="PoratDiagrama"/>
    <w:unhideWhenUsed/>
    <w:rsid w:val="00402B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2B1C"/>
  </w:style>
  <w:style w:type="character" w:customStyle="1" w:styleId="Antrat2Diagrama">
    <w:name w:val="Antraštė 2 Diagrama"/>
    <w:basedOn w:val="Numatytasispastraiposriftas"/>
    <w:link w:val="Antrat2"/>
    <w:rsid w:val="000E3CB4"/>
    <w:rPr>
      <w:b/>
      <w:caps/>
      <w:sz w:val="26"/>
    </w:rPr>
  </w:style>
  <w:style w:type="paragraph" w:styleId="Pavadinimas">
    <w:name w:val="Title"/>
    <w:basedOn w:val="prastasis"/>
    <w:link w:val="PavadinimasDiagrama"/>
    <w:qFormat/>
    <w:rsid w:val="00350633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350633"/>
    <w:rPr>
      <w:b/>
    </w:rPr>
  </w:style>
  <w:style w:type="character" w:styleId="Grietas">
    <w:name w:val="Strong"/>
    <w:basedOn w:val="Numatytasispastraiposriftas"/>
    <w:uiPriority w:val="22"/>
    <w:qFormat/>
    <w:rsid w:val="00350633"/>
    <w:rPr>
      <w:b/>
      <w:bCs/>
    </w:rPr>
  </w:style>
  <w:style w:type="character" w:customStyle="1" w:styleId="Internetlink">
    <w:name w:val="Internet link"/>
    <w:rsid w:val="001F4983"/>
    <w:rPr>
      <w:color w:val="0000FF"/>
      <w:u w:val="single"/>
    </w:rPr>
  </w:style>
  <w:style w:type="paragraph" w:customStyle="1" w:styleId="Standard">
    <w:name w:val="Standard"/>
    <w:rsid w:val="001F4983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0"/>
      <w:lang w:eastAsia="zh-CN"/>
    </w:rPr>
  </w:style>
  <w:style w:type="paragraph" w:styleId="Sraopastraipa">
    <w:name w:val="List Paragraph"/>
    <w:basedOn w:val="prastasis"/>
    <w:uiPriority w:val="34"/>
    <w:qFormat/>
    <w:rsid w:val="001F4983"/>
    <w:pPr>
      <w:ind w:left="720"/>
      <w:contextualSpacing/>
    </w:pPr>
  </w:style>
  <w:style w:type="paragraph" w:customStyle="1" w:styleId="text-justify1">
    <w:name w:val="text-justify1"/>
    <w:basedOn w:val="prastasis"/>
    <w:rsid w:val="00A77AA0"/>
    <w:pPr>
      <w:spacing w:after="240"/>
    </w:pPr>
    <w:rPr>
      <w:rFonts w:ascii="Arial" w:eastAsia="Calibri" w:hAnsi="Arial" w:cs="Arial"/>
      <w:color w:val="3D3D3D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6883-F346-41CA-8BE3-88BFDC40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Joniskio rajono savivaldybe</Company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Tamašauskienė</dc:creator>
  <cp:lastModifiedBy>Indrė Medzevičienė</cp:lastModifiedBy>
  <cp:revision>3</cp:revision>
  <cp:lastPrinted>2008-03-26T07:59:00Z</cp:lastPrinted>
  <dcterms:created xsi:type="dcterms:W3CDTF">2023-10-24T05:55:00Z</dcterms:created>
  <dcterms:modified xsi:type="dcterms:W3CDTF">2023-10-25T11:19:00Z</dcterms:modified>
</cp:coreProperties>
</file>